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2C" w:rsidRDefault="00871A8D" w:rsidP="00DC5F2C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 2025: Population Explosion</w:t>
      </w:r>
      <w:r w:rsidR="00DC5F2C">
        <w:rPr>
          <w:rFonts w:ascii="Comic Sans MS" w:hAnsi="Comic Sans MS"/>
          <w:sz w:val="28"/>
          <w:szCs w:val="28"/>
        </w:rPr>
        <w:t xml:space="preserve"> </w:t>
      </w:r>
    </w:p>
    <w:p w:rsidR="00DC5F2C" w:rsidRPr="00DC5F2C" w:rsidRDefault="00DC5F2C" w:rsidP="00DC5F2C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DC5F2C">
        <w:rPr>
          <w:rFonts w:ascii="Comic Sans MS" w:hAnsi="Comic Sans MS"/>
          <w:sz w:val="24"/>
          <w:szCs w:val="24"/>
        </w:rPr>
        <w:t>Featuring Hans Rosling</w:t>
      </w:r>
    </w:p>
    <w:p w:rsidR="009A337F" w:rsidRDefault="009A337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563F55" w:rsidRDefault="00563F55" w:rsidP="00563F5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Population is ONE factor impacting the environment. This video addresses many issues regarding global population.</w:t>
      </w:r>
      <w:r w:rsidR="002101AF">
        <w:rPr>
          <w:rFonts w:ascii="Comic Sans MS" w:hAnsi="Comic Sans MS"/>
          <w:sz w:val="24"/>
          <w:szCs w:val="24"/>
        </w:rPr>
        <w:t xml:space="preserve"> Below are specific questions to address. Feel free to turn the paper over to write notes about new information you’ve learned regarding population.</w:t>
      </w:r>
    </w:p>
    <w:p w:rsidR="00563F55" w:rsidRDefault="00563F55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563F55" w:rsidRDefault="00563F55" w:rsidP="00563F5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has happened to the population </w:t>
      </w:r>
      <w:r w:rsidR="002101AF">
        <w:rPr>
          <w:rFonts w:ascii="Comic Sans MS" w:hAnsi="Comic Sans MS"/>
          <w:sz w:val="24"/>
          <w:szCs w:val="24"/>
        </w:rPr>
        <w:t>of</w:t>
      </w:r>
      <w:r>
        <w:rPr>
          <w:rFonts w:ascii="Comic Sans MS" w:hAnsi="Comic Sans MS"/>
          <w:sz w:val="24"/>
          <w:szCs w:val="24"/>
        </w:rPr>
        <w:t xml:space="preserve"> Bangladesh since the 1970’s? Explain some factors contributing to the change.</w:t>
      </w:r>
    </w:p>
    <w:p w:rsidR="00563F55" w:rsidRDefault="00563F55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563F55" w:rsidRDefault="00563F55" w:rsidP="00563F5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</w:t>
      </w:r>
      <w:r w:rsidR="00DC5F2C">
        <w:rPr>
          <w:rFonts w:ascii="Comic Sans MS" w:hAnsi="Comic Sans MS"/>
          <w:sz w:val="24"/>
          <w:szCs w:val="24"/>
        </w:rPr>
        <w:t>#1 way to slow or stop population growth?</w:t>
      </w:r>
    </w:p>
    <w:p w:rsidR="002101AF" w:rsidRDefault="002101AF" w:rsidP="00DC5F2C">
      <w:pPr>
        <w:pStyle w:val="ListParagraph"/>
        <w:rPr>
          <w:rFonts w:ascii="Comic Sans MS" w:hAnsi="Comic Sans MS"/>
          <w:sz w:val="24"/>
          <w:szCs w:val="24"/>
        </w:rPr>
      </w:pPr>
    </w:p>
    <w:p w:rsidR="00DC5F2C" w:rsidRDefault="00DC5F2C" w:rsidP="00563F5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will happen to the world’s population and what is the projected peak in billions? Use Hans Rosling’s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box analogy of the “Great Fill In” to answer these questions.</w:t>
      </w:r>
    </w:p>
    <w:p w:rsidR="00DC5F2C" w:rsidRDefault="00DC5F2C" w:rsidP="00DC5F2C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Default="002101AF" w:rsidP="00DC5F2C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Default="002101AF" w:rsidP="00DC5F2C">
      <w:pPr>
        <w:pStyle w:val="ListParagraph"/>
        <w:rPr>
          <w:rFonts w:ascii="Comic Sans MS" w:hAnsi="Comic Sans MS"/>
          <w:sz w:val="24"/>
          <w:szCs w:val="24"/>
        </w:rPr>
      </w:pPr>
    </w:p>
    <w:p w:rsidR="00DC5F2C" w:rsidRDefault="00DC5F2C" w:rsidP="00563F55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Explain the digital code used to project population growth. Which </w:t>
      </w:r>
      <w:r w:rsidR="002101AF">
        <w:rPr>
          <w:rFonts w:ascii="Comic Sans MS" w:hAnsi="Comic Sans MS"/>
          <w:sz w:val="24"/>
          <w:szCs w:val="24"/>
        </w:rPr>
        <w:t>TWO</w:t>
      </w:r>
      <w:r>
        <w:rPr>
          <w:rFonts w:ascii="Comic Sans MS" w:hAnsi="Comic Sans MS"/>
          <w:sz w:val="24"/>
          <w:szCs w:val="24"/>
        </w:rPr>
        <w:t xml:space="preserve"> continents will continue to increase in population and by how much each?</w:t>
      </w:r>
    </w:p>
    <w:p w:rsidR="00DC5F2C" w:rsidRDefault="00DC5F2C" w:rsidP="00DC5F2C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Default="002101AF" w:rsidP="00DC5F2C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Default="002101AF" w:rsidP="00DC5F2C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Default="002101AF" w:rsidP="00D3099C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101AF">
        <w:rPr>
          <w:rFonts w:ascii="Comic Sans MS" w:hAnsi="Comic Sans MS"/>
          <w:sz w:val="24"/>
          <w:szCs w:val="24"/>
        </w:rPr>
        <w:t>In Mozambique, the extreme conditions of poverty are devastating. Are fertility rates changing</w:t>
      </w:r>
      <w:r>
        <w:rPr>
          <w:rFonts w:ascii="Comic Sans MS" w:hAnsi="Comic Sans MS"/>
          <w:sz w:val="24"/>
          <w:szCs w:val="24"/>
        </w:rPr>
        <w:t xml:space="preserve"> there</w:t>
      </w:r>
      <w:r w:rsidRPr="002101AF">
        <w:rPr>
          <w:rFonts w:ascii="Comic Sans MS" w:hAnsi="Comic Sans MS"/>
          <w:sz w:val="24"/>
          <w:szCs w:val="24"/>
        </w:rPr>
        <w:t>? Explain</w:t>
      </w:r>
      <w:r>
        <w:rPr>
          <w:rFonts w:ascii="Comic Sans MS" w:hAnsi="Comic Sans MS"/>
          <w:sz w:val="24"/>
          <w:szCs w:val="24"/>
        </w:rPr>
        <w:t xml:space="preserve"> your answer</w:t>
      </w:r>
      <w:r w:rsidRPr="002101AF">
        <w:rPr>
          <w:rFonts w:ascii="Comic Sans MS" w:hAnsi="Comic Sans MS"/>
          <w:sz w:val="24"/>
          <w:szCs w:val="24"/>
        </w:rPr>
        <w:t xml:space="preserve">. </w:t>
      </w:r>
    </w:p>
    <w:p w:rsidR="002101AF" w:rsidRDefault="002101AF" w:rsidP="002101AF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Pr="002101AF" w:rsidRDefault="002101AF" w:rsidP="002101A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2101AF" w:rsidRDefault="002101AF" w:rsidP="002101A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Summarize the scale of poor/rich in terms of transportation.</w:t>
      </w:r>
    </w:p>
    <w:p w:rsidR="002101AF" w:rsidRDefault="002101AF" w:rsidP="002101AF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Default="002101AF" w:rsidP="002101AF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Default="002101AF" w:rsidP="002101AF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Default="002101AF" w:rsidP="002101A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are small steps (example – shoes to bicycle) perceived by the poor compared to the rich?</w:t>
      </w:r>
    </w:p>
    <w:p w:rsidR="002101AF" w:rsidRDefault="002101AF" w:rsidP="002101AF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Default="002101AF" w:rsidP="002101AF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Pr="002101AF" w:rsidRDefault="002101AF" w:rsidP="002101A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will the bicycle improve the family’s quality of life in Mozambique?</w:t>
      </w:r>
    </w:p>
    <w:p w:rsidR="002101AF" w:rsidRDefault="002101AF" w:rsidP="002101A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What % of adults in the world are literate?</w:t>
      </w:r>
    </w:p>
    <w:p w:rsidR="002101AF" w:rsidRDefault="002101AF" w:rsidP="002101AF">
      <w:pPr>
        <w:pStyle w:val="ListParagraph"/>
        <w:rPr>
          <w:rFonts w:ascii="Comic Sans MS" w:hAnsi="Comic Sans MS"/>
          <w:sz w:val="24"/>
          <w:szCs w:val="24"/>
        </w:rPr>
      </w:pPr>
    </w:p>
    <w:p w:rsidR="002101AF" w:rsidRPr="002101AF" w:rsidRDefault="002101AF" w:rsidP="002101AF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major trend in lifespan vs. income in the last 200 years? Explain the graphic. Are ALL countries following this trend? Explain.</w:t>
      </w:r>
    </w:p>
    <w:p w:rsidR="00563F55" w:rsidRDefault="00563F55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Default="002101AF" w:rsidP="00563F55">
      <w:pPr>
        <w:pStyle w:val="NoSpacing"/>
        <w:rPr>
          <w:rFonts w:ascii="Comic Sans MS" w:hAnsi="Comic Sans MS"/>
          <w:sz w:val="24"/>
          <w:szCs w:val="24"/>
        </w:rPr>
      </w:pPr>
    </w:p>
    <w:p w:rsidR="002101AF" w:rsidRPr="002101AF" w:rsidRDefault="002101AF" w:rsidP="00563F55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2101AF">
        <w:rPr>
          <w:rFonts w:ascii="Comic Sans MS" w:hAnsi="Comic Sans MS"/>
          <w:b/>
          <w:sz w:val="24"/>
          <w:szCs w:val="24"/>
          <w:u w:val="single"/>
        </w:rPr>
        <w:t>ADDITIONAL NOTES:</w:t>
      </w:r>
    </w:p>
    <w:sectPr w:rsidR="002101AF" w:rsidRPr="002101AF" w:rsidSect="009A337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41238"/>
    <w:multiLevelType w:val="hybridMultilevel"/>
    <w:tmpl w:val="17160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55"/>
    <w:rsid w:val="002101AF"/>
    <w:rsid w:val="00563F55"/>
    <w:rsid w:val="005646E5"/>
    <w:rsid w:val="00871A8D"/>
    <w:rsid w:val="009A337F"/>
    <w:rsid w:val="009C459C"/>
    <w:rsid w:val="00DC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06E21-719E-4FF5-8184-5B7B55EF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3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 Jennifer</dc:creator>
  <cp:keywords/>
  <dc:description/>
  <cp:lastModifiedBy>Horton Jennifer</cp:lastModifiedBy>
  <cp:revision>6</cp:revision>
  <dcterms:created xsi:type="dcterms:W3CDTF">2014-12-02T20:05:00Z</dcterms:created>
  <dcterms:modified xsi:type="dcterms:W3CDTF">2014-12-02T20:40:00Z</dcterms:modified>
</cp:coreProperties>
</file>